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963"/>
          <w:tab w:val="center" w:leader="none" w:pos="4320"/>
        </w:tabs>
        <w:spacing w:line="360" w:lineRule="auto"/>
        <w:jc w:val="both"/>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Pr>
        <w:drawing>
          <wp:inline distB="114300" distT="114300" distL="114300" distR="114300">
            <wp:extent cx="5731200" cy="8890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889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963"/>
          <w:tab w:val="center" w:leader="none" w:pos="4320"/>
        </w:tabs>
        <w:spacing w:line="360" w:lineRule="auto"/>
        <w:jc w:val="both"/>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03">
      <w:pPr>
        <w:tabs>
          <w:tab w:val="left" w:leader="none" w:pos="963"/>
          <w:tab w:val="center" w:leader="none" w:pos="4320"/>
        </w:tabs>
        <w:spacing w:line="360" w:lineRule="auto"/>
        <w:jc w:val="both"/>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ab/>
        <w:tab/>
      </w:r>
    </w:p>
    <w:p w:rsidR="00000000" w:rsidDel="00000000" w:rsidP="00000000" w:rsidRDefault="00000000" w:rsidRPr="00000000" w14:paraId="00000004">
      <w:pPr>
        <w:tabs>
          <w:tab w:val="left" w:leader="none" w:pos="963"/>
          <w:tab w:val="center" w:leader="none" w:pos="4320"/>
        </w:tabs>
        <w:spacing w:line="360" w:lineRule="auto"/>
        <w:jc w:val="center"/>
        <w:rPr>
          <w:rFonts w:ascii="Montserrat" w:cs="Montserrat" w:eastAsia="Montserrat" w:hAnsi="Montserrat"/>
          <w:b w:val="1"/>
          <w:sz w:val="36"/>
          <w:szCs w:val="36"/>
        </w:rPr>
      </w:pPr>
      <w:r w:rsidDel="00000000" w:rsidR="00000000" w:rsidRPr="00000000">
        <w:rPr>
          <w:rFonts w:ascii="Montserrat" w:cs="Montserrat" w:eastAsia="Montserrat" w:hAnsi="Montserrat"/>
          <w:b w:val="1"/>
          <w:sz w:val="36"/>
          <w:szCs w:val="36"/>
          <w:rtl w:val="0"/>
        </w:rPr>
        <w:t xml:space="preserve">The Big Idea House CLG Conflict of Interest Policy</w:t>
      </w:r>
    </w:p>
    <w:p w:rsidR="00000000" w:rsidDel="00000000" w:rsidP="00000000" w:rsidRDefault="00000000" w:rsidRPr="00000000" w14:paraId="00000005">
      <w:pPr>
        <w:tabs>
          <w:tab w:val="left" w:leader="none" w:pos="963"/>
          <w:tab w:val="center" w:leader="none" w:pos="4320"/>
        </w:tabs>
        <w:spacing w:line="360" w:lineRule="auto"/>
        <w:jc w:val="center"/>
        <w:rPr>
          <w:rFonts w:ascii="Montserrat" w:cs="Montserrat" w:eastAsia="Montserrat" w:hAnsi="Montserrat"/>
          <w:b w:val="1"/>
          <w:sz w:val="36"/>
          <w:szCs w:val="36"/>
        </w:rPr>
      </w:pPr>
      <w:r w:rsidDel="00000000" w:rsidR="00000000" w:rsidRPr="00000000">
        <w:rPr>
          <w:rtl w:val="0"/>
        </w:rPr>
      </w:r>
    </w:p>
    <w:p w:rsidR="00000000" w:rsidDel="00000000" w:rsidP="00000000" w:rsidRDefault="00000000" w:rsidRPr="00000000" w14:paraId="00000006">
      <w:pPr>
        <w:rPr>
          <w:rFonts w:ascii="Montserrat" w:cs="Montserrat" w:eastAsia="Montserrat" w:hAnsi="Montserrat"/>
          <w:b w:val="1"/>
        </w:rPr>
      </w:pPr>
      <w:r w:rsidDel="00000000" w:rsidR="00000000" w:rsidRPr="00000000">
        <w:rPr>
          <w:rFonts w:ascii="Montserrat" w:cs="Montserrat" w:eastAsia="Montserrat" w:hAnsi="Montserrat"/>
          <w:b w:val="1"/>
          <w:rtl w:val="0"/>
        </w:rPr>
        <w:t xml:space="preserve">Document Control Sheet</w:t>
      </w:r>
    </w:p>
    <w:tbl>
      <w:tblPr>
        <w:tblStyle w:val="Table1"/>
        <w:tblW w:w="903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5"/>
        <w:gridCol w:w="1322"/>
        <w:gridCol w:w="1322"/>
        <w:gridCol w:w="1322"/>
        <w:gridCol w:w="1322"/>
        <w:gridCol w:w="1344"/>
        <w:tblGridChange w:id="0">
          <w:tblGrid>
            <w:gridCol w:w="2405"/>
            <w:gridCol w:w="1322"/>
            <w:gridCol w:w="1322"/>
            <w:gridCol w:w="1322"/>
            <w:gridCol w:w="1322"/>
            <w:gridCol w:w="1344"/>
          </w:tblGrid>
        </w:tblGridChange>
      </w:tblGrid>
      <w:tr>
        <w:trPr>
          <w:cantSplit w:val="0"/>
          <w:tblHeader w:val="0"/>
        </w:trPr>
        <w:tc>
          <w:tcPr>
            <w:vAlign w:val="top"/>
          </w:tcPr>
          <w:p w:rsidR="00000000" w:rsidDel="00000000" w:rsidP="00000000" w:rsidRDefault="00000000" w:rsidRPr="00000000" w14:paraId="00000007">
            <w:pPr>
              <w:spacing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Name of Document</w:t>
            </w:r>
          </w:p>
        </w:tc>
        <w:tc>
          <w:tcPr>
            <w:gridSpan w:val="5"/>
            <w:vAlign w:val="top"/>
          </w:tcPr>
          <w:p w:rsidR="00000000" w:rsidDel="00000000" w:rsidP="00000000" w:rsidRDefault="00000000" w:rsidRPr="00000000" w14:paraId="00000008">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Conflict of Interest Policy</w:t>
            </w:r>
          </w:p>
          <w:p w:rsidR="00000000" w:rsidDel="00000000" w:rsidP="00000000" w:rsidRDefault="00000000" w:rsidRPr="00000000" w14:paraId="00000009">
            <w:pPr>
              <w:spacing w:line="240" w:lineRule="auto"/>
              <w:rPr>
                <w:rFonts w:ascii="Montserrat" w:cs="Montserrat" w:eastAsia="Montserrat" w:hAnsi="Montserra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E">
            <w:pPr>
              <w:spacing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Author(s):</w:t>
            </w:r>
          </w:p>
        </w:tc>
        <w:tc>
          <w:tcPr>
            <w:gridSpan w:val="5"/>
            <w:vAlign w:val="top"/>
          </w:tcPr>
          <w:p w:rsidR="00000000" w:rsidDel="00000000" w:rsidP="00000000" w:rsidRDefault="00000000" w:rsidRPr="00000000" w14:paraId="0000000F">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Kim Mackenzie-Doyle</w:t>
            </w:r>
          </w:p>
        </w:tc>
      </w:tr>
      <w:tr>
        <w:trPr>
          <w:cantSplit w:val="0"/>
          <w:tblHeader w:val="0"/>
        </w:trPr>
        <w:tc>
          <w:tcPr>
            <w:vAlign w:val="top"/>
          </w:tcPr>
          <w:p w:rsidR="00000000" w:rsidDel="00000000" w:rsidP="00000000" w:rsidRDefault="00000000" w:rsidRPr="00000000" w14:paraId="00000014">
            <w:pPr>
              <w:spacing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Description of Content:</w:t>
            </w:r>
          </w:p>
        </w:tc>
        <w:tc>
          <w:tcPr>
            <w:gridSpan w:val="5"/>
            <w:vAlign w:val="top"/>
          </w:tcPr>
          <w:p w:rsidR="00000000" w:rsidDel="00000000" w:rsidP="00000000" w:rsidRDefault="00000000" w:rsidRPr="00000000" w14:paraId="00000015">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The policy to ensure Staff,  </w:t>
            </w:r>
            <w:r w:rsidDel="00000000" w:rsidR="00000000" w:rsidRPr="00000000">
              <w:rPr>
                <w:rFonts w:ascii="Montserrat" w:cs="Montserrat" w:eastAsia="Montserrat" w:hAnsi="Montserrat"/>
                <w:rtl w:val="0"/>
              </w:rPr>
              <w:t xml:space="preserve">Board or Committee members </w:t>
            </w:r>
            <w:r w:rsidDel="00000000" w:rsidR="00000000" w:rsidRPr="00000000">
              <w:rPr>
                <w:rFonts w:ascii="Montserrat" w:cs="Montserrat" w:eastAsia="Montserrat" w:hAnsi="Montserrat"/>
                <w:rtl w:val="0"/>
              </w:rPr>
              <w:t xml:space="preserve">identify, record and manage any conflict of interest.</w:t>
            </w:r>
          </w:p>
        </w:tc>
      </w:tr>
      <w:tr>
        <w:trPr>
          <w:cantSplit w:val="0"/>
          <w:tblHeader w:val="0"/>
        </w:trPr>
        <w:tc>
          <w:tcPr>
            <w:vAlign w:val="top"/>
          </w:tcPr>
          <w:p w:rsidR="00000000" w:rsidDel="00000000" w:rsidP="00000000" w:rsidRDefault="00000000" w:rsidRPr="00000000" w14:paraId="0000001A">
            <w:pPr>
              <w:spacing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Assigned review period:</w:t>
            </w:r>
          </w:p>
        </w:tc>
        <w:tc>
          <w:tcPr>
            <w:gridSpan w:val="5"/>
            <w:vAlign w:val="top"/>
          </w:tcPr>
          <w:p w:rsidR="00000000" w:rsidDel="00000000" w:rsidP="00000000" w:rsidRDefault="00000000" w:rsidRPr="00000000" w14:paraId="0000001B">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Quarter 1 of 2025</w:t>
            </w:r>
          </w:p>
        </w:tc>
      </w:tr>
      <w:tr>
        <w:trPr>
          <w:cantSplit w:val="0"/>
          <w:tblHeader w:val="0"/>
        </w:trPr>
        <w:tc>
          <w:tcPr>
            <w:vAlign w:val="top"/>
          </w:tcPr>
          <w:p w:rsidR="00000000" w:rsidDel="00000000" w:rsidP="00000000" w:rsidRDefault="00000000" w:rsidRPr="00000000" w14:paraId="00000020">
            <w:pPr>
              <w:spacing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Date of next review:</w:t>
            </w:r>
          </w:p>
        </w:tc>
        <w:tc>
          <w:tcPr>
            <w:gridSpan w:val="5"/>
            <w:vAlign w:val="top"/>
          </w:tcPr>
          <w:p w:rsidR="00000000" w:rsidDel="00000000" w:rsidP="00000000" w:rsidRDefault="00000000" w:rsidRPr="00000000" w14:paraId="00000021">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Quarter 1 of 2026</w:t>
            </w:r>
          </w:p>
          <w:p w:rsidR="00000000" w:rsidDel="00000000" w:rsidP="00000000" w:rsidRDefault="00000000" w:rsidRPr="00000000" w14:paraId="00000022">
            <w:pPr>
              <w:spacing w:line="240" w:lineRule="auto"/>
              <w:rPr>
                <w:rFonts w:ascii="Montserrat" w:cs="Montserrat" w:eastAsia="Montserrat" w:hAnsi="Montserrat"/>
              </w:rPr>
            </w:pPr>
            <w:r w:rsidDel="00000000" w:rsidR="00000000" w:rsidRPr="00000000">
              <w:rPr>
                <w:rtl w:val="0"/>
              </w:rPr>
            </w:r>
          </w:p>
        </w:tc>
      </w:tr>
    </w:tbl>
    <w:p w:rsidR="00000000" w:rsidDel="00000000" w:rsidP="00000000" w:rsidRDefault="00000000" w:rsidRPr="00000000" w14:paraId="00000027">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28">
      <w:pPr>
        <w:rPr>
          <w:rFonts w:ascii="Montserrat" w:cs="Montserrat" w:eastAsia="Montserrat" w:hAnsi="Montserrat"/>
          <w:b w:val="1"/>
        </w:rPr>
      </w:pPr>
      <w:r w:rsidDel="00000000" w:rsidR="00000000" w:rsidRPr="00000000">
        <w:rPr>
          <w:rFonts w:ascii="Montserrat" w:cs="Montserrat" w:eastAsia="Montserrat" w:hAnsi="Montserrat"/>
          <w:b w:val="1"/>
          <w:rtl w:val="0"/>
        </w:rPr>
        <w:t xml:space="preserve">Version Control Table</w:t>
      </w:r>
    </w:p>
    <w:tbl>
      <w:tblPr>
        <w:tblStyle w:val="Table2"/>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02"/>
        <w:gridCol w:w="1502"/>
        <w:gridCol w:w="1503"/>
        <w:gridCol w:w="1503"/>
        <w:gridCol w:w="1503"/>
        <w:gridCol w:w="1503"/>
        <w:tblGridChange w:id="0">
          <w:tblGrid>
            <w:gridCol w:w="1502"/>
            <w:gridCol w:w="1502"/>
            <w:gridCol w:w="1503"/>
            <w:gridCol w:w="1503"/>
            <w:gridCol w:w="1503"/>
            <w:gridCol w:w="1503"/>
          </w:tblGrid>
        </w:tblGridChange>
      </w:tblGrid>
      <w:tr>
        <w:trPr>
          <w:cantSplit w:val="0"/>
          <w:trHeight w:val="544" w:hRule="atLeast"/>
          <w:tblHeader w:val="0"/>
        </w:trPr>
        <w:tc>
          <w:tcPr>
            <w:vAlign w:val="top"/>
          </w:tcPr>
          <w:p w:rsidR="00000000" w:rsidDel="00000000" w:rsidP="00000000" w:rsidRDefault="00000000" w:rsidRPr="00000000" w14:paraId="00000029">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Version No:</w:t>
            </w:r>
          </w:p>
        </w:tc>
        <w:tc>
          <w:tcPr>
            <w:vAlign w:val="top"/>
          </w:tcPr>
          <w:p w:rsidR="00000000" w:rsidDel="00000000" w:rsidP="00000000" w:rsidRDefault="00000000" w:rsidRPr="00000000" w14:paraId="0000002A">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Status</w:t>
            </w:r>
          </w:p>
        </w:tc>
        <w:tc>
          <w:tcPr>
            <w:vAlign w:val="top"/>
          </w:tcPr>
          <w:p w:rsidR="00000000" w:rsidDel="00000000" w:rsidP="00000000" w:rsidRDefault="00000000" w:rsidRPr="00000000" w14:paraId="0000002B">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Author(s)</w:t>
            </w:r>
          </w:p>
        </w:tc>
        <w:tc>
          <w:tcPr>
            <w:vAlign w:val="top"/>
          </w:tcPr>
          <w:p w:rsidR="00000000" w:rsidDel="00000000" w:rsidP="00000000" w:rsidRDefault="00000000" w:rsidRPr="00000000" w14:paraId="0000002C">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Reviewed By:</w:t>
            </w:r>
          </w:p>
        </w:tc>
        <w:tc>
          <w:tcPr>
            <w:vAlign w:val="top"/>
          </w:tcPr>
          <w:p w:rsidR="00000000" w:rsidDel="00000000" w:rsidP="00000000" w:rsidRDefault="00000000" w:rsidRPr="00000000" w14:paraId="0000002D">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Approved By:</w:t>
            </w:r>
            <w:r w:rsidDel="00000000" w:rsidR="00000000" w:rsidRPr="00000000">
              <w:rPr>
                <w:rtl w:val="0"/>
              </w:rPr>
            </w:r>
          </w:p>
        </w:tc>
        <w:tc>
          <w:tcPr>
            <w:vAlign w:val="top"/>
          </w:tcPr>
          <w:p w:rsidR="00000000" w:rsidDel="00000000" w:rsidP="00000000" w:rsidRDefault="00000000" w:rsidRPr="00000000" w14:paraId="0000002E">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Date of Issue</w:t>
            </w:r>
          </w:p>
        </w:tc>
      </w:tr>
      <w:tr>
        <w:trPr>
          <w:cantSplit w:val="0"/>
          <w:tblHeader w:val="0"/>
        </w:trPr>
        <w:tc>
          <w:tcPr>
            <w:vAlign w:val="top"/>
          </w:tcPr>
          <w:p w:rsidR="00000000" w:rsidDel="00000000" w:rsidP="00000000" w:rsidRDefault="00000000" w:rsidRPr="00000000" w14:paraId="0000002F">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1</w:t>
            </w:r>
          </w:p>
        </w:tc>
        <w:tc>
          <w:tcPr>
            <w:vAlign w:val="top"/>
          </w:tcPr>
          <w:p w:rsidR="00000000" w:rsidDel="00000000" w:rsidP="00000000" w:rsidRDefault="00000000" w:rsidRPr="00000000" w14:paraId="00000030">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Active</w:t>
            </w:r>
          </w:p>
        </w:tc>
        <w:tc>
          <w:tcPr>
            <w:vAlign w:val="top"/>
          </w:tcPr>
          <w:p w:rsidR="00000000" w:rsidDel="00000000" w:rsidP="00000000" w:rsidRDefault="00000000" w:rsidRPr="00000000" w14:paraId="00000031">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KMD</w:t>
            </w:r>
          </w:p>
        </w:tc>
        <w:tc>
          <w:tcPr>
            <w:vAlign w:val="top"/>
          </w:tcPr>
          <w:p w:rsidR="00000000" w:rsidDel="00000000" w:rsidP="00000000" w:rsidRDefault="00000000" w:rsidRPr="00000000" w14:paraId="00000032">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DH</w:t>
            </w:r>
          </w:p>
        </w:tc>
        <w:tc>
          <w:tcPr>
            <w:vAlign w:val="top"/>
          </w:tcPr>
          <w:p w:rsidR="00000000" w:rsidDel="00000000" w:rsidP="00000000" w:rsidRDefault="00000000" w:rsidRPr="00000000" w14:paraId="00000033">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DH</w:t>
            </w:r>
          </w:p>
        </w:tc>
        <w:tc>
          <w:tcPr>
            <w:vAlign w:val="top"/>
          </w:tcPr>
          <w:p w:rsidR="00000000" w:rsidDel="00000000" w:rsidP="00000000" w:rsidRDefault="00000000" w:rsidRPr="00000000" w14:paraId="00000034">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04.03.25</w:t>
            </w:r>
          </w:p>
        </w:tc>
      </w:tr>
      <w:tr>
        <w:trPr>
          <w:cantSplit w:val="0"/>
          <w:tblHeader w:val="0"/>
        </w:trPr>
        <w:tc>
          <w:tcPr>
            <w:vAlign w:val="top"/>
          </w:tcPr>
          <w:p w:rsidR="00000000" w:rsidDel="00000000" w:rsidP="00000000" w:rsidRDefault="00000000" w:rsidRPr="00000000" w14:paraId="00000035">
            <w:pPr>
              <w:spacing w:line="240" w:lineRule="auto"/>
              <w:rPr>
                <w:rFonts w:ascii="Montserrat" w:cs="Montserrat" w:eastAsia="Montserrat" w:hAnsi="Montserrat"/>
              </w:rPr>
            </w:pPr>
            <w:r w:rsidDel="00000000" w:rsidR="00000000" w:rsidRPr="00000000">
              <w:rPr>
                <w:rtl w:val="0"/>
              </w:rPr>
            </w:r>
          </w:p>
        </w:tc>
        <w:tc>
          <w:tcPr>
            <w:vAlign w:val="top"/>
          </w:tcPr>
          <w:p w:rsidR="00000000" w:rsidDel="00000000" w:rsidP="00000000" w:rsidRDefault="00000000" w:rsidRPr="00000000" w14:paraId="00000036">
            <w:pPr>
              <w:spacing w:line="240" w:lineRule="auto"/>
              <w:rPr>
                <w:rFonts w:ascii="Montserrat" w:cs="Montserrat" w:eastAsia="Montserrat" w:hAnsi="Montserrat"/>
              </w:rPr>
            </w:pPr>
            <w:r w:rsidDel="00000000" w:rsidR="00000000" w:rsidRPr="00000000">
              <w:rPr>
                <w:rtl w:val="0"/>
              </w:rPr>
            </w:r>
          </w:p>
        </w:tc>
        <w:tc>
          <w:tcPr>
            <w:vAlign w:val="top"/>
          </w:tcPr>
          <w:p w:rsidR="00000000" w:rsidDel="00000000" w:rsidP="00000000" w:rsidRDefault="00000000" w:rsidRPr="00000000" w14:paraId="00000037">
            <w:pPr>
              <w:spacing w:line="240" w:lineRule="auto"/>
              <w:rPr>
                <w:rFonts w:ascii="Montserrat" w:cs="Montserrat" w:eastAsia="Montserrat" w:hAnsi="Montserrat"/>
              </w:rPr>
            </w:pPr>
            <w:r w:rsidDel="00000000" w:rsidR="00000000" w:rsidRPr="00000000">
              <w:rPr>
                <w:rtl w:val="0"/>
              </w:rPr>
            </w:r>
          </w:p>
        </w:tc>
        <w:tc>
          <w:tcPr>
            <w:vAlign w:val="top"/>
          </w:tcPr>
          <w:p w:rsidR="00000000" w:rsidDel="00000000" w:rsidP="00000000" w:rsidRDefault="00000000" w:rsidRPr="00000000" w14:paraId="00000038">
            <w:pPr>
              <w:spacing w:line="240" w:lineRule="auto"/>
              <w:rPr>
                <w:rFonts w:ascii="Montserrat" w:cs="Montserrat" w:eastAsia="Montserrat" w:hAnsi="Montserrat"/>
              </w:rPr>
            </w:pPr>
            <w:r w:rsidDel="00000000" w:rsidR="00000000" w:rsidRPr="00000000">
              <w:rPr>
                <w:rtl w:val="0"/>
              </w:rPr>
            </w:r>
          </w:p>
        </w:tc>
        <w:tc>
          <w:tcPr>
            <w:vAlign w:val="top"/>
          </w:tcPr>
          <w:p w:rsidR="00000000" w:rsidDel="00000000" w:rsidP="00000000" w:rsidRDefault="00000000" w:rsidRPr="00000000" w14:paraId="00000039">
            <w:pPr>
              <w:spacing w:line="240" w:lineRule="auto"/>
              <w:rPr>
                <w:rFonts w:ascii="Montserrat" w:cs="Montserrat" w:eastAsia="Montserrat" w:hAnsi="Montserrat"/>
              </w:rPr>
            </w:pPr>
            <w:r w:rsidDel="00000000" w:rsidR="00000000" w:rsidRPr="00000000">
              <w:rPr>
                <w:rtl w:val="0"/>
              </w:rPr>
            </w:r>
          </w:p>
        </w:tc>
        <w:tc>
          <w:tcPr>
            <w:vAlign w:val="top"/>
          </w:tcPr>
          <w:p w:rsidR="00000000" w:rsidDel="00000000" w:rsidP="00000000" w:rsidRDefault="00000000" w:rsidRPr="00000000" w14:paraId="0000003A">
            <w:pPr>
              <w:spacing w:line="240" w:lineRule="auto"/>
              <w:rPr>
                <w:rFonts w:ascii="Montserrat" w:cs="Montserrat" w:eastAsia="Montserrat" w:hAnsi="Montserra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B">
            <w:pPr>
              <w:spacing w:line="240" w:lineRule="auto"/>
              <w:rPr>
                <w:rFonts w:ascii="Montserrat" w:cs="Montserrat" w:eastAsia="Montserrat" w:hAnsi="Montserrat"/>
              </w:rPr>
            </w:pPr>
            <w:r w:rsidDel="00000000" w:rsidR="00000000" w:rsidRPr="00000000">
              <w:rPr>
                <w:rtl w:val="0"/>
              </w:rPr>
            </w:r>
          </w:p>
        </w:tc>
        <w:tc>
          <w:tcPr>
            <w:vAlign w:val="top"/>
          </w:tcPr>
          <w:p w:rsidR="00000000" w:rsidDel="00000000" w:rsidP="00000000" w:rsidRDefault="00000000" w:rsidRPr="00000000" w14:paraId="0000003C">
            <w:pPr>
              <w:spacing w:line="240" w:lineRule="auto"/>
              <w:rPr>
                <w:rFonts w:ascii="Montserrat" w:cs="Montserrat" w:eastAsia="Montserrat" w:hAnsi="Montserrat"/>
              </w:rPr>
            </w:pPr>
            <w:r w:rsidDel="00000000" w:rsidR="00000000" w:rsidRPr="00000000">
              <w:rPr>
                <w:rtl w:val="0"/>
              </w:rPr>
            </w:r>
          </w:p>
        </w:tc>
        <w:tc>
          <w:tcPr>
            <w:vAlign w:val="top"/>
          </w:tcPr>
          <w:p w:rsidR="00000000" w:rsidDel="00000000" w:rsidP="00000000" w:rsidRDefault="00000000" w:rsidRPr="00000000" w14:paraId="0000003D">
            <w:pPr>
              <w:spacing w:line="240" w:lineRule="auto"/>
              <w:rPr>
                <w:rFonts w:ascii="Montserrat" w:cs="Montserrat" w:eastAsia="Montserrat" w:hAnsi="Montserrat"/>
              </w:rPr>
            </w:pPr>
            <w:r w:rsidDel="00000000" w:rsidR="00000000" w:rsidRPr="00000000">
              <w:rPr>
                <w:rtl w:val="0"/>
              </w:rPr>
            </w:r>
          </w:p>
        </w:tc>
        <w:tc>
          <w:tcPr>
            <w:vAlign w:val="top"/>
          </w:tcPr>
          <w:p w:rsidR="00000000" w:rsidDel="00000000" w:rsidP="00000000" w:rsidRDefault="00000000" w:rsidRPr="00000000" w14:paraId="0000003E">
            <w:pPr>
              <w:spacing w:line="240" w:lineRule="auto"/>
              <w:rPr>
                <w:rFonts w:ascii="Montserrat" w:cs="Montserrat" w:eastAsia="Montserrat" w:hAnsi="Montserrat"/>
              </w:rPr>
            </w:pPr>
            <w:r w:rsidDel="00000000" w:rsidR="00000000" w:rsidRPr="00000000">
              <w:rPr>
                <w:rtl w:val="0"/>
              </w:rPr>
            </w:r>
          </w:p>
        </w:tc>
        <w:tc>
          <w:tcPr>
            <w:vAlign w:val="top"/>
          </w:tcPr>
          <w:p w:rsidR="00000000" w:rsidDel="00000000" w:rsidP="00000000" w:rsidRDefault="00000000" w:rsidRPr="00000000" w14:paraId="0000003F">
            <w:pPr>
              <w:spacing w:line="240" w:lineRule="auto"/>
              <w:rPr>
                <w:rFonts w:ascii="Montserrat" w:cs="Montserrat" w:eastAsia="Montserrat" w:hAnsi="Montserrat"/>
              </w:rPr>
            </w:pPr>
            <w:r w:rsidDel="00000000" w:rsidR="00000000" w:rsidRPr="00000000">
              <w:rPr>
                <w:rtl w:val="0"/>
              </w:rPr>
            </w:r>
          </w:p>
        </w:tc>
        <w:tc>
          <w:tcPr>
            <w:vAlign w:val="top"/>
          </w:tcPr>
          <w:p w:rsidR="00000000" w:rsidDel="00000000" w:rsidP="00000000" w:rsidRDefault="00000000" w:rsidRPr="00000000" w14:paraId="00000040">
            <w:pPr>
              <w:spacing w:line="240" w:lineRule="auto"/>
              <w:rPr>
                <w:rFonts w:ascii="Montserrat" w:cs="Montserrat" w:eastAsia="Montserrat" w:hAnsi="Montserrat"/>
              </w:rPr>
            </w:pPr>
            <w:r w:rsidDel="00000000" w:rsidR="00000000" w:rsidRPr="00000000">
              <w:rPr>
                <w:rtl w:val="0"/>
              </w:rPr>
            </w:r>
          </w:p>
        </w:tc>
      </w:tr>
    </w:tbl>
    <w:p w:rsidR="00000000" w:rsidDel="00000000" w:rsidP="00000000" w:rsidRDefault="00000000" w:rsidRPr="00000000" w14:paraId="00000041">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42">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43">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44">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45">
      <w:pPr>
        <w:rPr>
          <w:rFonts w:ascii="Montserrat" w:cs="Montserrat" w:eastAsia="Montserrat" w:hAnsi="Montserrat"/>
          <w:color w:val="ff0000"/>
        </w:rPr>
      </w:pPr>
      <w:r w:rsidDel="00000000" w:rsidR="00000000" w:rsidRPr="00000000">
        <w:rPr>
          <w:rFonts w:ascii="Montserrat" w:cs="Montserrat" w:eastAsia="Montserrat" w:hAnsi="Montserrat"/>
          <w:rtl w:val="0"/>
        </w:rPr>
        <w:t xml:space="preserve">The Big Idea House (The B!G Idea) is a transformative non-profit that empowers young people to creatively tackle personal, local, and global challenges. This initiative equips students aged 15-19 with essential 21st-century skills through hybrid workshops facilitated by educators that promote creative thinking and problem-solving, supported by industry mentorship via an EdTech platform. Recognised for its innovative approach, The B!G Idea offers these programmes across Ireland, fully funded to ensure accessibility for all schools, significantly impacting Ireland’s educational landscape and fostering a new generation of changemakers.</w:t>
      </w:r>
      <w:r w:rsidDel="00000000" w:rsidR="00000000" w:rsidRPr="00000000">
        <w:rPr>
          <w:rtl w:val="0"/>
        </w:rPr>
      </w:r>
    </w:p>
    <w:p w:rsidR="00000000" w:rsidDel="00000000" w:rsidP="00000000" w:rsidRDefault="00000000" w:rsidRPr="00000000" w14:paraId="00000046">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47">
      <w:pPr>
        <w:rPr>
          <w:rFonts w:ascii="Montserrat" w:cs="Montserrat" w:eastAsia="Montserrat" w:hAnsi="Montserrat"/>
        </w:rPr>
      </w:pPr>
      <w:r w:rsidDel="00000000" w:rsidR="00000000" w:rsidRPr="00000000">
        <w:rPr>
          <w:rFonts w:ascii="Montserrat" w:cs="Montserrat" w:eastAsia="Montserrat" w:hAnsi="Montserrat"/>
          <w:rtl w:val="0"/>
        </w:rPr>
        <w:t xml:space="preserve">All members of the Board of Directors, committee members and staff of The Big Idea House, whether by virtue of their contract of employment or statutory rules and regulations, are obliged to serve the best interests of the organisation rather than the pursuit of their own personal interests. This includes but is not limited to ensuring that they do not abuse their position within the organisation for personal gain (financial benefit, large gifts, or granting favours which could compromise their independence). Accordingly, where possible, every effort must be made to avoid a situation where a conflict of interest, either direct or indirect, could arise. </w:t>
      </w:r>
    </w:p>
    <w:p w:rsidR="00000000" w:rsidDel="00000000" w:rsidP="00000000" w:rsidRDefault="00000000" w:rsidRPr="00000000" w14:paraId="00000048">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49">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4A">
      <w:pPr>
        <w:rPr>
          <w:rFonts w:ascii="Montserrat" w:cs="Montserrat" w:eastAsia="Montserrat" w:hAnsi="Montserrat"/>
          <w:b w:val="1"/>
          <w:sz w:val="30"/>
          <w:szCs w:val="30"/>
        </w:rPr>
      </w:pPr>
      <w:r w:rsidDel="00000000" w:rsidR="00000000" w:rsidRPr="00000000">
        <w:rPr>
          <w:rFonts w:ascii="Montserrat" w:cs="Montserrat" w:eastAsia="Montserrat" w:hAnsi="Montserrat"/>
          <w:b w:val="1"/>
          <w:sz w:val="30"/>
          <w:szCs w:val="30"/>
          <w:rtl w:val="0"/>
        </w:rPr>
        <w:t xml:space="preserve">Scope </w:t>
      </w:r>
    </w:p>
    <w:p w:rsidR="00000000" w:rsidDel="00000000" w:rsidP="00000000" w:rsidRDefault="00000000" w:rsidRPr="00000000" w14:paraId="0000004B">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4C">
      <w:pPr>
        <w:rPr>
          <w:rFonts w:ascii="Montserrat" w:cs="Montserrat" w:eastAsia="Montserrat" w:hAnsi="Montserrat"/>
        </w:rPr>
      </w:pPr>
      <w:r w:rsidDel="00000000" w:rsidR="00000000" w:rsidRPr="00000000">
        <w:rPr>
          <w:rFonts w:ascii="Montserrat" w:cs="Montserrat" w:eastAsia="Montserrat" w:hAnsi="Montserrat"/>
          <w:rtl w:val="0"/>
        </w:rPr>
        <w:t xml:space="preserve">This Policy applies to all Board members, members of committees (including members of working groups that the Board may set up from time to time) and staff members. This Policy applies whenever an individual recognises, or should reasonably recognise, that a conflict of interest may arise from their current or future activities. </w:t>
      </w:r>
    </w:p>
    <w:p w:rsidR="00000000" w:rsidDel="00000000" w:rsidP="00000000" w:rsidRDefault="00000000" w:rsidRPr="00000000" w14:paraId="0000004D">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4E">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4F">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50">
      <w:pPr>
        <w:rPr>
          <w:rFonts w:ascii="Montserrat" w:cs="Montserrat" w:eastAsia="Montserrat" w:hAnsi="Montserrat"/>
          <w:b w:val="1"/>
          <w:sz w:val="30"/>
          <w:szCs w:val="30"/>
        </w:rPr>
      </w:pPr>
      <w:r w:rsidDel="00000000" w:rsidR="00000000" w:rsidRPr="00000000">
        <w:rPr>
          <w:rFonts w:ascii="Montserrat" w:cs="Montserrat" w:eastAsia="Montserrat" w:hAnsi="Montserrat"/>
          <w:b w:val="1"/>
          <w:sz w:val="30"/>
          <w:szCs w:val="30"/>
          <w:rtl w:val="0"/>
        </w:rPr>
        <w:t xml:space="preserve">Purpose </w:t>
      </w:r>
    </w:p>
    <w:p w:rsidR="00000000" w:rsidDel="00000000" w:rsidP="00000000" w:rsidRDefault="00000000" w:rsidRPr="00000000" w14:paraId="00000051">
      <w:pPr>
        <w:rPr>
          <w:rFonts w:ascii="Montserrat" w:cs="Montserrat" w:eastAsia="Montserrat" w:hAnsi="Montserrat"/>
          <w:b w:val="1"/>
          <w:sz w:val="30"/>
          <w:szCs w:val="30"/>
        </w:rPr>
      </w:pPr>
      <w:r w:rsidDel="00000000" w:rsidR="00000000" w:rsidRPr="00000000">
        <w:rPr>
          <w:rtl w:val="0"/>
        </w:rPr>
      </w:r>
    </w:p>
    <w:p w:rsidR="00000000" w:rsidDel="00000000" w:rsidP="00000000" w:rsidRDefault="00000000" w:rsidRPr="00000000" w14:paraId="00000052">
      <w:pPr>
        <w:rPr>
          <w:rFonts w:ascii="Montserrat" w:cs="Montserrat" w:eastAsia="Montserrat" w:hAnsi="Montserrat"/>
        </w:rPr>
      </w:pPr>
      <w:r w:rsidDel="00000000" w:rsidR="00000000" w:rsidRPr="00000000">
        <w:rPr>
          <w:rFonts w:ascii="Montserrat" w:cs="Montserrat" w:eastAsia="Montserrat" w:hAnsi="Montserrat"/>
          <w:rtl w:val="0"/>
        </w:rPr>
        <w:t xml:space="preserve">The purpose of the Policy is to assist The B!G Idea House to effectively identify, record and manage any conflict of interest in order to protect the integrity of the organisation and to ensure the Board, committee and staff members act in the best interest of The Big Idea House.</w:t>
      </w:r>
    </w:p>
    <w:p w:rsidR="00000000" w:rsidDel="00000000" w:rsidP="00000000" w:rsidRDefault="00000000" w:rsidRPr="00000000" w14:paraId="00000053">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54">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55">
      <w:pPr>
        <w:rPr>
          <w:rFonts w:ascii="Montserrat" w:cs="Montserrat" w:eastAsia="Montserrat" w:hAnsi="Montserrat"/>
        </w:rPr>
      </w:pPr>
      <w:r w:rsidDel="00000000" w:rsidR="00000000" w:rsidRPr="00000000">
        <w:rPr>
          <w:rFonts w:ascii="Montserrat" w:cs="Montserrat" w:eastAsia="Montserrat" w:hAnsi="Montserrat"/>
          <w:b w:val="1"/>
          <w:sz w:val="30"/>
          <w:szCs w:val="30"/>
          <w:rtl w:val="0"/>
        </w:rPr>
        <w:t xml:space="preserve">Definition of Conflict of Interest</w:t>
      </w: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56">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57">
      <w:pPr>
        <w:rPr>
          <w:rFonts w:ascii="Montserrat" w:cs="Montserrat" w:eastAsia="Montserrat" w:hAnsi="Montserrat"/>
        </w:rPr>
      </w:pPr>
      <w:r w:rsidDel="00000000" w:rsidR="00000000" w:rsidRPr="00000000">
        <w:rPr>
          <w:rFonts w:ascii="Montserrat" w:cs="Montserrat" w:eastAsia="Montserrat" w:hAnsi="Montserrat"/>
          <w:rtl w:val="0"/>
        </w:rPr>
        <w:t xml:space="preserve">A conflict of interest is a situation in which an individual has a personal interest which may compromise their obligations to The Big Idea House. This personal interest may be direct or indirect and can include the interests of a person connected to a Board member, committee or staff member. A conflict of interest includes perceived and potential as well as actual conflicts of interest. </w:t>
      </w:r>
    </w:p>
    <w:p w:rsidR="00000000" w:rsidDel="00000000" w:rsidP="00000000" w:rsidRDefault="00000000" w:rsidRPr="00000000" w14:paraId="00000058">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59">
      <w:pPr>
        <w:rPr>
          <w:rFonts w:ascii="Montserrat" w:cs="Montserrat" w:eastAsia="Montserrat" w:hAnsi="Montserrat"/>
        </w:rPr>
      </w:pPr>
      <w:r w:rsidDel="00000000" w:rsidR="00000000" w:rsidRPr="00000000">
        <w:rPr>
          <w:rFonts w:ascii="Montserrat" w:cs="Montserrat" w:eastAsia="Montserrat" w:hAnsi="Montserrat"/>
          <w:rtl w:val="0"/>
        </w:rPr>
        <w:t xml:space="preserve">A perceived conflict of interest is one which a reasonable person would consider likely to compromise objectivity. A potential conflict of interest is a situation which could develop into an actual or perceived conflict of interest. </w:t>
      </w:r>
    </w:p>
    <w:p w:rsidR="00000000" w:rsidDel="00000000" w:rsidP="00000000" w:rsidRDefault="00000000" w:rsidRPr="00000000" w14:paraId="0000005A">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5B">
      <w:pPr>
        <w:rPr>
          <w:rFonts w:ascii="Montserrat" w:cs="Montserrat" w:eastAsia="Montserrat" w:hAnsi="Montserrat"/>
          <w:b w:val="1"/>
          <w:sz w:val="30"/>
          <w:szCs w:val="30"/>
        </w:rPr>
      </w:pPr>
      <w:r w:rsidDel="00000000" w:rsidR="00000000" w:rsidRPr="00000000">
        <w:rPr>
          <w:rtl w:val="0"/>
        </w:rPr>
      </w:r>
    </w:p>
    <w:p w:rsidR="00000000" w:rsidDel="00000000" w:rsidP="00000000" w:rsidRDefault="00000000" w:rsidRPr="00000000" w14:paraId="0000005C">
      <w:pPr>
        <w:rPr>
          <w:rFonts w:ascii="Montserrat" w:cs="Montserrat" w:eastAsia="Montserrat" w:hAnsi="Montserrat"/>
          <w:b w:val="1"/>
          <w:sz w:val="30"/>
          <w:szCs w:val="30"/>
        </w:rPr>
      </w:pPr>
      <w:r w:rsidDel="00000000" w:rsidR="00000000" w:rsidRPr="00000000">
        <w:rPr>
          <w:rtl w:val="0"/>
        </w:rPr>
      </w:r>
    </w:p>
    <w:p w:rsidR="00000000" w:rsidDel="00000000" w:rsidP="00000000" w:rsidRDefault="00000000" w:rsidRPr="00000000" w14:paraId="0000005D">
      <w:pPr>
        <w:rPr>
          <w:rFonts w:ascii="Montserrat" w:cs="Montserrat" w:eastAsia="Montserrat" w:hAnsi="Montserrat"/>
          <w:b w:val="1"/>
          <w:sz w:val="30"/>
          <w:szCs w:val="30"/>
        </w:rPr>
      </w:pPr>
      <w:r w:rsidDel="00000000" w:rsidR="00000000" w:rsidRPr="00000000">
        <w:rPr>
          <w:rFonts w:ascii="Montserrat" w:cs="Montserrat" w:eastAsia="Montserrat" w:hAnsi="Montserrat"/>
          <w:b w:val="1"/>
          <w:sz w:val="30"/>
          <w:szCs w:val="30"/>
          <w:rtl w:val="0"/>
        </w:rPr>
        <w:t xml:space="preserve">Policy</w:t>
      </w:r>
      <w:r w:rsidDel="00000000" w:rsidR="00000000" w:rsidRPr="00000000">
        <w:rPr>
          <w:rtl w:val="0"/>
        </w:rPr>
      </w:r>
    </w:p>
    <w:p w:rsidR="00000000" w:rsidDel="00000000" w:rsidP="00000000" w:rsidRDefault="00000000" w:rsidRPr="00000000" w14:paraId="0000005E">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5F">
      <w:pPr>
        <w:rPr>
          <w:rFonts w:ascii="Montserrat" w:cs="Montserrat" w:eastAsia="Montserrat" w:hAnsi="Montserrat"/>
        </w:rPr>
      </w:pPr>
      <w:r w:rsidDel="00000000" w:rsidR="00000000" w:rsidRPr="00000000">
        <w:rPr>
          <w:rFonts w:ascii="Montserrat" w:cs="Montserrat" w:eastAsia="Montserrat" w:hAnsi="Montserrat"/>
          <w:rtl w:val="0"/>
        </w:rPr>
        <w:t xml:space="preserve">It is the policy of The Big Idea House as well as a responsibility of its Board, committee and staff members that ethical, legal, financial or other conflicts of interest be avoided and that any such conflicts (where they do arise) do not conflict with their obligations to the organisation. The Big Idea House shall manage conflicts of interest by requiring Board, committee and staff members to: </w:t>
      </w:r>
    </w:p>
    <w:p w:rsidR="00000000" w:rsidDel="00000000" w:rsidP="00000000" w:rsidRDefault="00000000" w:rsidRPr="00000000" w14:paraId="00000060">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61">
      <w:pPr>
        <w:numPr>
          <w:ilvl w:val="0"/>
          <w:numId w:val="2"/>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avoid conflicts of interest where possible</w:t>
      </w:r>
    </w:p>
    <w:p w:rsidR="00000000" w:rsidDel="00000000" w:rsidP="00000000" w:rsidRDefault="00000000" w:rsidRPr="00000000" w14:paraId="00000062">
      <w:pPr>
        <w:numPr>
          <w:ilvl w:val="0"/>
          <w:numId w:val="2"/>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identify and record any conflicts of interest carefully </w:t>
      </w:r>
    </w:p>
    <w:p w:rsidR="00000000" w:rsidDel="00000000" w:rsidP="00000000" w:rsidRDefault="00000000" w:rsidRPr="00000000" w14:paraId="00000063">
      <w:pPr>
        <w:numPr>
          <w:ilvl w:val="0"/>
          <w:numId w:val="2"/>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manage any conflicts of interest, </w:t>
      </w:r>
    </w:p>
    <w:p w:rsidR="00000000" w:rsidDel="00000000" w:rsidP="00000000" w:rsidRDefault="00000000" w:rsidRPr="00000000" w14:paraId="00000064">
      <w:pPr>
        <w:numPr>
          <w:ilvl w:val="0"/>
          <w:numId w:val="2"/>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and follow this policy and respond to any breaches. </w:t>
      </w:r>
    </w:p>
    <w:p w:rsidR="00000000" w:rsidDel="00000000" w:rsidP="00000000" w:rsidRDefault="00000000" w:rsidRPr="00000000" w14:paraId="00000065">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66">
      <w:pPr>
        <w:rPr>
          <w:rFonts w:ascii="Montserrat" w:cs="Montserrat" w:eastAsia="Montserrat" w:hAnsi="Montserrat"/>
        </w:rPr>
      </w:pPr>
      <w:r w:rsidDel="00000000" w:rsidR="00000000" w:rsidRPr="00000000">
        <w:rPr>
          <w:rFonts w:ascii="Montserrat" w:cs="Montserrat" w:eastAsia="Montserrat" w:hAnsi="Montserrat"/>
          <w:rtl w:val="0"/>
        </w:rPr>
        <w:t xml:space="preserve">It is sometimes difficult to anticipate all conflicts in advance. Where clarifications or questions related to conflicts of interest are required, Board and committee members should seek guidance from the Chair of the Board/Chief Executive Officer (CEO) while staff members should seek guidance from their line manager as appropriate. Where a conflict of interest has been identified, Board members, committee and staff members shall record and actively manage any conflict of interest to ensure that there is full disclosure and transparency and that any conflict of interest is dealt with in accordance with best practice. </w:t>
      </w:r>
    </w:p>
    <w:p w:rsidR="00000000" w:rsidDel="00000000" w:rsidP="00000000" w:rsidRDefault="00000000" w:rsidRPr="00000000" w14:paraId="00000067">
      <w:pPr>
        <w:rPr>
          <w:rFonts w:ascii="Montserrat" w:cs="Montserrat" w:eastAsia="Montserrat" w:hAnsi="Montserrat"/>
        </w:rPr>
      </w:pPr>
      <w:r w:rsidDel="00000000" w:rsidR="00000000" w:rsidRPr="00000000">
        <w:rPr>
          <w:rFonts w:ascii="Montserrat" w:cs="Montserrat" w:eastAsia="Montserrat" w:hAnsi="Montserrat"/>
          <w:rtl w:val="0"/>
        </w:rPr>
        <w:t xml:space="preserve">See Appendix I for the Disclosure Form. </w:t>
      </w:r>
    </w:p>
    <w:p w:rsidR="00000000" w:rsidDel="00000000" w:rsidP="00000000" w:rsidRDefault="00000000" w:rsidRPr="00000000" w14:paraId="00000068">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69">
      <w:pPr>
        <w:rPr>
          <w:rFonts w:ascii="Montserrat" w:cs="Montserrat" w:eastAsia="Montserrat" w:hAnsi="Montserrat"/>
          <w:b w:val="1"/>
        </w:rPr>
      </w:pPr>
      <w:r w:rsidDel="00000000" w:rsidR="00000000" w:rsidRPr="00000000">
        <w:rPr>
          <w:rFonts w:ascii="Montserrat" w:cs="Montserrat" w:eastAsia="Montserrat" w:hAnsi="Montserrat"/>
          <w:b w:val="1"/>
          <w:rtl w:val="0"/>
        </w:rPr>
        <w:t xml:space="preserve">Obligations specific to Board and Committee members </w:t>
      </w:r>
    </w:p>
    <w:p w:rsidR="00000000" w:rsidDel="00000000" w:rsidP="00000000" w:rsidRDefault="00000000" w:rsidRPr="00000000" w14:paraId="0000006A">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6B">
      <w:pPr>
        <w:rPr>
          <w:rFonts w:ascii="Montserrat" w:cs="Montserrat" w:eastAsia="Montserrat" w:hAnsi="Montserrat"/>
        </w:rPr>
      </w:pPr>
      <w:r w:rsidDel="00000000" w:rsidR="00000000" w:rsidRPr="00000000">
        <w:rPr>
          <w:rFonts w:ascii="Montserrat" w:cs="Montserrat" w:eastAsia="Montserrat" w:hAnsi="Montserrat"/>
          <w:rtl w:val="0"/>
        </w:rPr>
        <w:t xml:space="preserve">The Governance Committee maintains a confidential Register of Interests of the Board and committee members. On appointment, the Board member or committee member shall submit a Disclosure Form to the Governance committee. A nil return is required when there is no interest to be declared. </w:t>
      </w:r>
    </w:p>
    <w:p w:rsidR="00000000" w:rsidDel="00000000" w:rsidP="00000000" w:rsidRDefault="00000000" w:rsidRPr="00000000" w14:paraId="0000006C">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6D">
      <w:pPr>
        <w:rPr>
          <w:rFonts w:ascii="Montserrat" w:cs="Montserrat" w:eastAsia="Montserrat" w:hAnsi="Montserrat"/>
        </w:rPr>
      </w:pPr>
      <w:r w:rsidDel="00000000" w:rsidR="00000000" w:rsidRPr="00000000">
        <w:rPr>
          <w:rFonts w:ascii="Montserrat" w:cs="Montserrat" w:eastAsia="Montserrat" w:hAnsi="Montserrat"/>
          <w:rtl w:val="0"/>
        </w:rPr>
        <w:t xml:space="preserve">Conflicts of interest shall be an item on the agenda of all Board and committee meetings. A record of the nature of any conflict disclosed shall be recorded in the minutes of the meeting and the Conflict-of-Interest Register. </w:t>
      </w:r>
    </w:p>
    <w:p w:rsidR="00000000" w:rsidDel="00000000" w:rsidP="00000000" w:rsidRDefault="00000000" w:rsidRPr="00000000" w14:paraId="0000006E">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6F">
      <w:pPr>
        <w:rPr>
          <w:rFonts w:ascii="Montserrat" w:cs="Montserrat" w:eastAsia="Montserrat" w:hAnsi="Montserrat"/>
        </w:rPr>
      </w:pPr>
      <w:r w:rsidDel="00000000" w:rsidR="00000000" w:rsidRPr="00000000">
        <w:rPr>
          <w:rFonts w:ascii="Montserrat" w:cs="Montserrat" w:eastAsia="Montserrat" w:hAnsi="Montserrat"/>
          <w:rtl w:val="0"/>
        </w:rPr>
        <w:t xml:space="preserve">Where a conflict of interest exists be it real or perceived, Board/committee members shall: </w:t>
      </w:r>
    </w:p>
    <w:p w:rsidR="00000000" w:rsidDel="00000000" w:rsidP="00000000" w:rsidRDefault="00000000" w:rsidRPr="00000000" w14:paraId="00000070">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71">
      <w:pPr>
        <w:numPr>
          <w:ilvl w:val="0"/>
          <w:numId w:val="1"/>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disclose to the Board/committee the nature of the interest in advance of any consideration of the matter </w:t>
      </w:r>
    </w:p>
    <w:p w:rsidR="00000000" w:rsidDel="00000000" w:rsidP="00000000" w:rsidRDefault="00000000" w:rsidRPr="00000000" w14:paraId="00000072">
      <w:pPr>
        <w:numPr>
          <w:ilvl w:val="0"/>
          <w:numId w:val="1"/>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not influence or seek to influence a decision in relation to the matter</w:t>
      </w:r>
    </w:p>
    <w:p w:rsidR="00000000" w:rsidDel="00000000" w:rsidP="00000000" w:rsidRDefault="00000000" w:rsidRPr="00000000" w14:paraId="00000073">
      <w:pPr>
        <w:numPr>
          <w:ilvl w:val="0"/>
          <w:numId w:val="1"/>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take no part in any consideration of the matter </w:t>
      </w:r>
    </w:p>
    <w:p w:rsidR="00000000" w:rsidDel="00000000" w:rsidP="00000000" w:rsidRDefault="00000000" w:rsidRPr="00000000" w14:paraId="00000074">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75">
      <w:pPr>
        <w:rPr>
          <w:rFonts w:ascii="Montserrat" w:cs="Montserrat" w:eastAsia="Montserrat" w:hAnsi="Montserrat"/>
        </w:rPr>
      </w:pPr>
      <w:r w:rsidDel="00000000" w:rsidR="00000000" w:rsidRPr="00000000">
        <w:rPr>
          <w:rFonts w:ascii="Montserrat" w:cs="Montserrat" w:eastAsia="Montserrat" w:hAnsi="Montserrat"/>
          <w:rtl w:val="0"/>
        </w:rPr>
        <w:t xml:space="preserve">The Board/committee member may be asked to withdraw from the meeting at which the matter is being discussed or considered for so long as it is being discussed or considered by the Board/committee and shall not vote or otherwise act as such member in relation to the matter. </w:t>
      </w:r>
    </w:p>
    <w:p w:rsidR="00000000" w:rsidDel="00000000" w:rsidP="00000000" w:rsidRDefault="00000000" w:rsidRPr="00000000" w14:paraId="00000076">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77">
      <w:pPr>
        <w:rPr>
          <w:rFonts w:ascii="Montserrat" w:cs="Montserrat" w:eastAsia="Montserrat" w:hAnsi="Montserrat"/>
        </w:rPr>
      </w:pPr>
      <w:r w:rsidDel="00000000" w:rsidR="00000000" w:rsidRPr="00000000">
        <w:rPr>
          <w:rFonts w:ascii="Montserrat" w:cs="Montserrat" w:eastAsia="Montserrat" w:hAnsi="Montserrat"/>
          <w:rtl w:val="0"/>
        </w:rPr>
        <w:t xml:space="preserve">Board documents on any deliberations regarding any matter in which a Board/committee member has disclosed a material interest shall not be made available to the Board/committee member concerned. </w:t>
      </w:r>
    </w:p>
    <w:p w:rsidR="00000000" w:rsidDel="00000000" w:rsidP="00000000" w:rsidRDefault="00000000" w:rsidRPr="00000000" w14:paraId="00000078">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79">
      <w:pPr>
        <w:rPr>
          <w:rFonts w:ascii="Montserrat" w:cs="Montserrat" w:eastAsia="Montserrat" w:hAnsi="Montserrat"/>
        </w:rPr>
      </w:pPr>
      <w:r w:rsidDel="00000000" w:rsidR="00000000" w:rsidRPr="00000000">
        <w:rPr>
          <w:rFonts w:ascii="Montserrat" w:cs="Montserrat" w:eastAsia="Montserrat" w:hAnsi="Montserrat"/>
          <w:rtl w:val="0"/>
        </w:rPr>
        <w:t xml:space="preserve">A Board/committee member shall, in cases where they receive documents relating to their interests or of those connected with them, return the documents to the secretary of the Board at the earliest opportunity.</w:t>
      </w:r>
    </w:p>
    <w:p w:rsidR="00000000" w:rsidDel="00000000" w:rsidP="00000000" w:rsidRDefault="00000000" w:rsidRPr="00000000" w14:paraId="0000007A">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7B">
      <w:pPr>
        <w:rPr>
          <w:rFonts w:ascii="Montserrat" w:cs="Montserrat" w:eastAsia="Montserrat" w:hAnsi="Montserrat"/>
        </w:rPr>
      </w:pPr>
      <w:r w:rsidDel="00000000" w:rsidR="00000000" w:rsidRPr="00000000">
        <w:rPr>
          <w:rFonts w:ascii="Montserrat" w:cs="Montserrat" w:eastAsia="Montserrat" w:hAnsi="Montserrat"/>
          <w:rtl w:val="0"/>
        </w:rPr>
        <w:t xml:space="preserve"> In exceptional circumstances, such as where a conflict is very significant or likely to prevent a Board member/committee member from regularly participating in discussions, it may be appropriate for the Board to consider whether that person should be requested to resign from the Board/committee. </w:t>
      </w:r>
    </w:p>
    <w:p w:rsidR="00000000" w:rsidDel="00000000" w:rsidP="00000000" w:rsidRDefault="00000000" w:rsidRPr="00000000" w14:paraId="0000007C">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7D">
      <w:pPr>
        <w:rPr>
          <w:rFonts w:ascii="Montserrat" w:cs="Montserrat" w:eastAsia="Montserrat" w:hAnsi="Montserrat"/>
        </w:rPr>
      </w:pPr>
      <w:r w:rsidDel="00000000" w:rsidR="00000000" w:rsidRPr="00000000">
        <w:rPr>
          <w:rFonts w:ascii="Montserrat" w:cs="Montserrat" w:eastAsia="Montserrat" w:hAnsi="Montserrat"/>
          <w:b w:val="1"/>
          <w:rtl w:val="0"/>
        </w:rPr>
        <w:t xml:space="preserve">Obligations specific to Staff</w:t>
      </w:r>
      <w:r w:rsidDel="00000000" w:rsidR="00000000" w:rsidRPr="00000000">
        <w:rPr>
          <w:rtl w:val="0"/>
        </w:rPr>
      </w:r>
    </w:p>
    <w:p w:rsidR="00000000" w:rsidDel="00000000" w:rsidP="00000000" w:rsidRDefault="00000000" w:rsidRPr="00000000" w14:paraId="0000007E">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7F">
      <w:pPr>
        <w:rPr>
          <w:rFonts w:ascii="Montserrat" w:cs="Montserrat" w:eastAsia="Montserrat" w:hAnsi="Montserrat"/>
        </w:rPr>
      </w:pPr>
      <w:r w:rsidDel="00000000" w:rsidR="00000000" w:rsidRPr="00000000">
        <w:rPr>
          <w:rFonts w:ascii="Montserrat" w:cs="Montserrat" w:eastAsia="Montserrat" w:hAnsi="Montserrat"/>
          <w:rtl w:val="0"/>
        </w:rPr>
        <w:t xml:space="preserve">Obligations </w:t>
      </w:r>
      <w:r w:rsidDel="00000000" w:rsidR="00000000" w:rsidRPr="00000000">
        <w:rPr>
          <w:rFonts w:ascii="Montserrat" w:cs="Montserrat" w:eastAsia="Montserrat" w:hAnsi="Montserrat"/>
          <w:rtl w:val="0"/>
        </w:rPr>
        <w:t xml:space="preserve">specific to staff members In instances where a staff member identifies a conflict of interest, be it real or perceived, they shall bring this to the attention of the CEO and direct line manager as appropriate. The steps agreed by the CEO, the line Manager and the individual to properly manage or avoid a conflict of interest shall specify: </w:t>
      </w:r>
    </w:p>
    <w:p w:rsidR="00000000" w:rsidDel="00000000" w:rsidP="00000000" w:rsidRDefault="00000000" w:rsidRPr="00000000" w14:paraId="00000080">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81">
      <w:pPr>
        <w:numPr>
          <w:ilvl w:val="0"/>
          <w:numId w:val="3"/>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the persons to whom the conflict of interest will be made known </w:t>
      </w:r>
    </w:p>
    <w:p w:rsidR="00000000" w:rsidDel="00000000" w:rsidP="00000000" w:rsidRDefault="00000000" w:rsidRPr="00000000" w14:paraId="00000082">
      <w:pPr>
        <w:numPr>
          <w:ilvl w:val="0"/>
          <w:numId w:val="3"/>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any activities, including discussions, negotiations and decisions, in which the individual making the disclosure may not participate </w:t>
      </w:r>
    </w:p>
    <w:p w:rsidR="00000000" w:rsidDel="00000000" w:rsidP="00000000" w:rsidRDefault="00000000" w:rsidRPr="00000000" w14:paraId="00000083">
      <w:pPr>
        <w:numPr>
          <w:ilvl w:val="0"/>
          <w:numId w:val="3"/>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any positions which the individual making the disclosure may not occupy (whether temporarily or permanently). </w:t>
      </w:r>
    </w:p>
    <w:p w:rsidR="00000000" w:rsidDel="00000000" w:rsidP="00000000" w:rsidRDefault="00000000" w:rsidRPr="00000000" w14:paraId="00000084">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85">
      <w:pPr>
        <w:rPr>
          <w:rFonts w:ascii="Montserrat" w:cs="Montserrat" w:eastAsia="Montserrat" w:hAnsi="Montserrat"/>
        </w:rPr>
      </w:pPr>
      <w:r w:rsidDel="00000000" w:rsidR="00000000" w:rsidRPr="00000000">
        <w:rPr>
          <w:rFonts w:ascii="Montserrat" w:cs="Montserrat" w:eastAsia="Montserrat" w:hAnsi="Montserrat"/>
          <w:rtl w:val="0"/>
        </w:rPr>
        <w:t xml:space="preserve">The staff member shall complete a Disclosure form, agree a management plan with their direct line manager or CEO and submit the completed form to the Governance committee who shall maintain a confidential Register of Interests of staff members. </w:t>
      </w:r>
    </w:p>
    <w:p w:rsidR="00000000" w:rsidDel="00000000" w:rsidP="00000000" w:rsidRDefault="00000000" w:rsidRPr="00000000" w14:paraId="00000086">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87">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88">
      <w:pPr>
        <w:rPr>
          <w:rFonts w:ascii="Montserrat" w:cs="Montserrat" w:eastAsia="Montserrat" w:hAnsi="Montserrat"/>
          <w:b w:val="1"/>
        </w:rPr>
      </w:pPr>
      <w:r w:rsidDel="00000000" w:rsidR="00000000" w:rsidRPr="00000000">
        <w:rPr>
          <w:rFonts w:ascii="Montserrat" w:cs="Montserrat" w:eastAsia="Montserrat" w:hAnsi="Montserrat"/>
          <w:b w:val="1"/>
          <w:sz w:val="30"/>
          <w:szCs w:val="30"/>
          <w:rtl w:val="0"/>
        </w:rPr>
        <w:t xml:space="preserve">Data Protection</w:t>
      </w:r>
      <w:r w:rsidDel="00000000" w:rsidR="00000000" w:rsidRPr="00000000">
        <w:rPr>
          <w:rFonts w:ascii="Montserrat" w:cs="Montserrat" w:eastAsia="Montserrat" w:hAnsi="Montserrat"/>
          <w:b w:val="1"/>
          <w:rtl w:val="0"/>
        </w:rPr>
        <w:t xml:space="preserve"> </w:t>
      </w:r>
    </w:p>
    <w:p w:rsidR="00000000" w:rsidDel="00000000" w:rsidP="00000000" w:rsidRDefault="00000000" w:rsidRPr="00000000" w14:paraId="00000089">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8A">
      <w:pPr>
        <w:rPr>
          <w:rFonts w:ascii="Montserrat" w:cs="Montserrat" w:eastAsia="Montserrat" w:hAnsi="Montserrat"/>
        </w:rPr>
      </w:pPr>
      <w:r w:rsidDel="00000000" w:rsidR="00000000" w:rsidRPr="00000000">
        <w:rPr>
          <w:rFonts w:ascii="Montserrat" w:cs="Montserrat" w:eastAsia="Montserrat" w:hAnsi="Montserrat"/>
          <w:rtl w:val="0"/>
        </w:rPr>
        <w:t xml:space="preserve">Any information provided pursuant to this Policy shall be processed in accordance with the The Big Idea House Data Protection Policy. Data shall be processed only to ensure that Board members, committee and staff members act in the best interests of The Big Idea House. The information provided shall not be used for any other purpose. </w:t>
      </w:r>
    </w:p>
    <w:p w:rsidR="00000000" w:rsidDel="00000000" w:rsidP="00000000" w:rsidRDefault="00000000" w:rsidRPr="00000000" w14:paraId="0000008B">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8C">
      <w:pPr>
        <w:rPr>
          <w:rFonts w:ascii="Montserrat" w:cs="Montserrat" w:eastAsia="Montserrat" w:hAnsi="Montserrat"/>
          <w:b w:val="1"/>
        </w:rPr>
      </w:pPr>
      <w:r w:rsidDel="00000000" w:rsidR="00000000" w:rsidRPr="00000000">
        <w:rPr>
          <w:rFonts w:ascii="Montserrat" w:cs="Montserrat" w:eastAsia="Montserrat" w:hAnsi="Montserrat"/>
          <w:b w:val="1"/>
          <w:rtl w:val="0"/>
        </w:rPr>
        <w:t xml:space="preserve">Circulation and Review </w:t>
      </w:r>
      <w:r w:rsidDel="00000000" w:rsidR="00000000" w:rsidRPr="00000000">
        <w:rPr>
          <w:rtl w:val="0"/>
        </w:rPr>
      </w:r>
    </w:p>
    <w:p w:rsidR="00000000" w:rsidDel="00000000" w:rsidP="00000000" w:rsidRDefault="00000000" w:rsidRPr="00000000" w14:paraId="0000008D">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8E">
      <w:pPr>
        <w:rPr>
          <w:rFonts w:ascii="Montserrat" w:cs="Montserrat" w:eastAsia="Montserrat" w:hAnsi="Montserrat"/>
        </w:rPr>
      </w:pPr>
      <w:r w:rsidDel="00000000" w:rsidR="00000000" w:rsidRPr="00000000">
        <w:rPr>
          <w:rFonts w:ascii="Montserrat" w:cs="Montserrat" w:eastAsia="Montserrat" w:hAnsi="Montserrat"/>
          <w:rtl w:val="0"/>
        </w:rPr>
        <w:t xml:space="preserve">This Policy shall be circulated regularly (at least annually) to all Board members, committee and staff members.</w:t>
      </w:r>
    </w:p>
    <w:p w:rsidR="00000000" w:rsidDel="00000000" w:rsidP="00000000" w:rsidRDefault="00000000" w:rsidRPr="00000000" w14:paraId="0000008F">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90">
      <w:pPr>
        <w:rPr>
          <w:rFonts w:ascii="Montserrat" w:cs="Montserrat" w:eastAsia="Montserrat" w:hAnsi="Montserrat"/>
        </w:rPr>
      </w:pPr>
      <w:r w:rsidDel="00000000" w:rsidR="00000000" w:rsidRPr="00000000">
        <w:rPr>
          <w:rFonts w:ascii="Montserrat" w:cs="Montserrat" w:eastAsia="Montserrat" w:hAnsi="Montserrat"/>
          <w:rtl w:val="0"/>
        </w:rPr>
        <w:t xml:space="preserve">This Policy shall be reviewed for effectiveness by The Big Idea House on an annual basis or as the need arises. The Big Idea House is committed to regularly reviewing the terms of this Policy to ensure it remains up to date with changes in the law, best practice, and other developments. </w:t>
      </w:r>
    </w:p>
    <w:p w:rsidR="00000000" w:rsidDel="00000000" w:rsidP="00000000" w:rsidRDefault="00000000" w:rsidRPr="00000000" w14:paraId="00000091">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92">
      <w:pPr>
        <w:rPr>
          <w:rFonts w:ascii="Montserrat" w:cs="Montserrat" w:eastAsia="Montserrat" w:hAnsi="Montserrat"/>
        </w:rPr>
      </w:pPr>
      <w:r w:rsidDel="00000000" w:rsidR="00000000" w:rsidRPr="00000000">
        <w:rPr>
          <w:rFonts w:ascii="Montserrat" w:cs="Montserrat" w:eastAsia="Montserrat" w:hAnsi="Montserrat"/>
          <w:rtl w:val="0"/>
        </w:rPr>
        <w:t xml:space="preserve">Failure to disclose an interest in accordance with this Policy may result in disciplinary action. </w:t>
      </w:r>
      <w:r w:rsidDel="00000000" w:rsidR="00000000" w:rsidRPr="00000000">
        <w:rPr>
          <w:rtl w:val="0"/>
        </w:rPr>
      </w:r>
    </w:p>
    <w:p w:rsidR="00000000" w:rsidDel="00000000" w:rsidP="00000000" w:rsidRDefault="00000000" w:rsidRPr="00000000" w14:paraId="00000093">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94">
      <w:pP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95">
      <w:pP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96">
      <w:pP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97">
      <w:pP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98">
      <w:pP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99">
      <w:pP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9A">
      <w:pPr>
        <w:rPr>
          <w:rFonts w:ascii="Montserrat" w:cs="Montserrat" w:eastAsia="Montserrat" w:hAnsi="Montserrat"/>
          <w:b w:val="1"/>
          <w:sz w:val="42"/>
          <w:szCs w:val="42"/>
        </w:rPr>
      </w:pPr>
      <w:r w:rsidDel="00000000" w:rsidR="00000000" w:rsidRPr="00000000">
        <w:rPr>
          <w:rFonts w:ascii="Montserrat" w:cs="Montserrat" w:eastAsia="Montserrat" w:hAnsi="Montserrat"/>
          <w:b w:val="1"/>
          <w:sz w:val="42"/>
          <w:szCs w:val="42"/>
          <w:rtl w:val="0"/>
        </w:rPr>
        <w:t xml:space="preserve">Appendix I – Disclosure Form </w:t>
      </w:r>
    </w:p>
    <w:p w:rsidR="00000000" w:rsidDel="00000000" w:rsidP="00000000" w:rsidRDefault="00000000" w:rsidRPr="00000000" w14:paraId="0000009B">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9C">
      <w:pPr>
        <w:rPr>
          <w:rFonts w:ascii="Montserrat" w:cs="Montserrat" w:eastAsia="Montserrat" w:hAnsi="Montserrat"/>
        </w:rPr>
      </w:pPr>
      <w:r w:rsidDel="00000000" w:rsidR="00000000" w:rsidRPr="00000000">
        <w:rPr>
          <w:rFonts w:ascii="Montserrat" w:cs="Montserrat" w:eastAsia="Montserrat" w:hAnsi="Montserrat"/>
          <w:rtl w:val="0"/>
        </w:rPr>
        <w:t xml:space="preserve">DISCLOSURE FORM TO BE COMPLETED BY BOARD MEMBER, COMMITTEE MEMBER, &amp; STAFF MEMBER </w:t>
      </w:r>
    </w:p>
    <w:p w:rsidR="00000000" w:rsidDel="00000000" w:rsidP="00000000" w:rsidRDefault="00000000" w:rsidRPr="00000000" w14:paraId="0000009D">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9E">
      <w:pPr>
        <w:rPr>
          <w:rFonts w:ascii="Montserrat" w:cs="Montserrat" w:eastAsia="Montserrat" w:hAnsi="Montserrat"/>
          <w:b w:val="1"/>
        </w:rPr>
      </w:pPr>
      <w:r w:rsidDel="00000000" w:rsidR="00000000" w:rsidRPr="00000000">
        <w:rPr>
          <w:rFonts w:ascii="Montserrat" w:cs="Montserrat" w:eastAsia="Montserrat" w:hAnsi="Montserrat"/>
          <w:b w:val="1"/>
          <w:rtl w:val="0"/>
        </w:rPr>
        <w:t xml:space="preserve">Individual details: </w:t>
      </w:r>
    </w:p>
    <w:p w:rsidR="00000000" w:rsidDel="00000000" w:rsidP="00000000" w:rsidRDefault="00000000" w:rsidRPr="00000000" w14:paraId="0000009F">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A0">
      <w:pPr>
        <w:rPr>
          <w:rFonts w:ascii="Montserrat" w:cs="Montserrat" w:eastAsia="Montserrat" w:hAnsi="Montserrat"/>
        </w:rPr>
      </w:pPr>
      <w:r w:rsidDel="00000000" w:rsidR="00000000" w:rsidRPr="00000000">
        <w:rPr>
          <w:rFonts w:ascii="Montserrat" w:cs="Montserrat" w:eastAsia="Montserrat" w:hAnsi="Montserrat"/>
          <w:rtl w:val="0"/>
        </w:rPr>
        <w:t xml:space="preserve">Name: </w:t>
      </w:r>
    </w:p>
    <w:p w:rsidR="00000000" w:rsidDel="00000000" w:rsidP="00000000" w:rsidRDefault="00000000" w:rsidRPr="00000000" w14:paraId="000000A1">
      <w:pPr>
        <w:rPr>
          <w:rFonts w:ascii="Montserrat" w:cs="Montserrat" w:eastAsia="Montserrat" w:hAnsi="Montserrat"/>
        </w:rPr>
      </w:pPr>
      <w:r w:rsidDel="00000000" w:rsidR="00000000" w:rsidRPr="00000000">
        <w:rPr>
          <w:rFonts w:ascii="Montserrat" w:cs="Montserrat" w:eastAsia="Montserrat" w:hAnsi="Montserrat"/>
          <w:rtl w:val="0"/>
        </w:rPr>
        <w:t xml:space="preserve">Position:</w:t>
      </w:r>
    </w:p>
    <w:p w:rsidR="00000000" w:rsidDel="00000000" w:rsidP="00000000" w:rsidRDefault="00000000" w:rsidRPr="00000000" w14:paraId="000000A2">
      <w:pPr>
        <w:rPr>
          <w:rFonts w:ascii="Montserrat" w:cs="Montserrat" w:eastAsia="Montserrat" w:hAnsi="Montserrat"/>
        </w:rPr>
      </w:pPr>
      <w:r w:rsidDel="00000000" w:rsidR="00000000" w:rsidRPr="00000000">
        <w:rPr>
          <w:rFonts w:ascii="Montserrat" w:cs="Montserrat" w:eastAsia="Montserrat" w:hAnsi="Montserrat"/>
          <w:rtl w:val="0"/>
        </w:rPr>
        <w:t xml:space="preserve">Please provide a description of potential Conflict of Interest(s): </w:t>
      </w:r>
    </w:p>
    <w:p w:rsidR="00000000" w:rsidDel="00000000" w:rsidP="00000000" w:rsidRDefault="00000000" w:rsidRPr="00000000" w14:paraId="000000A3">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A4">
      <w:pPr>
        <w:rPr>
          <w:rFonts w:ascii="Montserrat" w:cs="Montserrat" w:eastAsia="Montserrat" w:hAnsi="Montserrat"/>
        </w:rPr>
      </w:pPr>
      <w:r w:rsidDel="00000000" w:rsidR="00000000" w:rsidRPr="00000000">
        <w:rPr>
          <w:rFonts w:ascii="Montserrat" w:cs="Montserrat" w:eastAsia="Montserrat" w:hAnsi="Montserrat"/>
          <w:rtl w:val="0"/>
        </w:rPr>
        <w:t xml:space="preserve">Please indicate type of Conflict: </w:t>
      </w:r>
    </w:p>
    <w:p w:rsidR="00000000" w:rsidDel="00000000" w:rsidP="00000000" w:rsidRDefault="00000000" w:rsidRPr="00000000" w14:paraId="000000A5">
      <w:pPr>
        <w:rPr>
          <w:rFonts w:ascii="Montserrat" w:cs="Montserrat" w:eastAsia="Montserrat" w:hAnsi="Montserrat"/>
        </w:rPr>
      </w:pPr>
      <w:r w:rsidDel="00000000" w:rsidR="00000000" w:rsidRPr="00000000">
        <w:rPr>
          <w:rFonts w:ascii="Montserrat" w:cs="Montserrat" w:eastAsia="Montserrat" w:hAnsi="Montserrat"/>
          <w:rtl w:val="0"/>
        </w:rPr>
        <w:t xml:space="preserve">None: ☐ Actual: ☐ Perceived: ☐ Potential: ☐ </w:t>
      </w:r>
    </w:p>
    <w:p w:rsidR="00000000" w:rsidDel="00000000" w:rsidP="00000000" w:rsidRDefault="00000000" w:rsidRPr="00000000" w14:paraId="000000A6">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A7">
      <w:pPr>
        <w:rPr>
          <w:rFonts w:ascii="Montserrat" w:cs="Montserrat" w:eastAsia="Montserrat" w:hAnsi="Montserrat"/>
        </w:rPr>
      </w:pPr>
      <w:r w:rsidDel="00000000" w:rsidR="00000000" w:rsidRPr="00000000">
        <w:rPr>
          <w:rFonts w:ascii="Montserrat" w:cs="Montserrat" w:eastAsia="Montserrat" w:hAnsi="Montserrat"/>
          <w:rtl w:val="0"/>
        </w:rPr>
        <w:t xml:space="preserve">Please indicate Category of </w:t>
      </w:r>
      <w:r w:rsidDel="00000000" w:rsidR="00000000" w:rsidRPr="00000000">
        <w:rPr>
          <w:rFonts w:ascii="Montserrat" w:cs="Montserrat" w:eastAsia="Montserrat" w:hAnsi="Montserrat"/>
          <w:rtl w:val="0"/>
        </w:rPr>
        <w:t xml:space="preserve">Conflict </w:t>
      </w:r>
      <w:r w:rsidDel="00000000" w:rsidR="00000000" w:rsidRPr="00000000">
        <w:rPr>
          <w:rtl w:val="0"/>
        </w:rPr>
      </w:r>
    </w:p>
    <w:p w:rsidR="00000000" w:rsidDel="00000000" w:rsidP="00000000" w:rsidRDefault="00000000" w:rsidRPr="00000000" w14:paraId="000000A8">
      <w:pPr>
        <w:rPr>
          <w:rFonts w:ascii="Montserrat" w:cs="Montserrat" w:eastAsia="Montserrat" w:hAnsi="Montserrat"/>
        </w:rPr>
      </w:pPr>
      <w:r w:rsidDel="00000000" w:rsidR="00000000" w:rsidRPr="00000000">
        <w:rPr>
          <w:rFonts w:ascii="Montserrat" w:cs="Montserrat" w:eastAsia="Montserrat" w:hAnsi="Montserrat"/>
          <w:rtl w:val="0"/>
        </w:rPr>
        <w:t xml:space="preserve">Directorship: ☐ Consultancy: ☐ Supplier: ☐ Research: ☐ Grantee: ☐ Donor: ☐ </w:t>
      </w:r>
    </w:p>
    <w:p w:rsidR="00000000" w:rsidDel="00000000" w:rsidP="00000000" w:rsidRDefault="00000000" w:rsidRPr="00000000" w14:paraId="000000A9">
      <w:pPr>
        <w:rPr>
          <w:rFonts w:ascii="Montserrat" w:cs="Montserrat" w:eastAsia="Montserrat" w:hAnsi="Montserrat"/>
        </w:rPr>
      </w:pPr>
      <w:r w:rsidDel="00000000" w:rsidR="00000000" w:rsidRPr="00000000">
        <w:rPr>
          <w:rFonts w:ascii="Montserrat" w:cs="Montserrat" w:eastAsia="Montserrat" w:hAnsi="Montserrat"/>
          <w:rtl w:val="0"/>
        </w:rPr>
        <w:t xml:space="preserve">Other: ☐ </w:t>
      </w:r>
    </w:p>
    <w:p w:rsidR="00000000" w:rsidDel="00000000" w:rsidP="00000000" w:rsidRDefault="00000000" w:rsidRPr="00000000" w14:paraId="000000AA">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AB">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AC">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AD">
      <w:pPr>
        <w:rPr>
          <w:rFonts w:ascii="Montserrat" w:cs="Montserrat" w:eastAsia="Montserrat" w:hAnsi="Montserrat"/>
        </w:rPr>
      </w:pPr>
      <w:r w:rsidDel="00000000" w:rsidR="00000000" w:rsidRPr="00000000">
        <w:rPr>
          <w:rFonts w:ascii="Montserrat" w:cs="Montserrat" w:eastAsia="Montserrat" w:hAnsi="Montserrat"/>
          <w:rtl w:val="0"/>
        </w:rPr>
        <w:t xml:space="preserve">TO BE COMPLETED BY CONFLICT OF INTEREST REVIEWER (TBI Reviewer) Any Other Relevant Information Detail any other information that you as the TBI reviewer consider relevant. </w:t>
      </w:r>
    </w:p>
    <w:p w:rsidR="00000000" w:rsidDel="00000000" w:rsidP="00000000" w:rsidRDefault="00000000" w:rsidRPr="00000000" w14:paraId="000000AE">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AF">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B0">
      <w:pPr>
        <w:rPr>
          <w:rFonts w:ascii="Montserrat" w:cs="Montserrat" w:eastAsia="Montserrat" w:hAnsi="Montserrat"/>
          <w:b w:val="1"/>
        </w:rPr>
      </w:pPr>
      <w:r w:rsidDel="00000000" w:rsidR="00000000" w:rsidRPr="00000000">
        <w:rPr>
          <w:rFonts w:ascii="Montserrat" w:cs="Montserrat" w:eastAsia="Montserrat" w:hAnsi="Montserrat"/>
          <w:b w:val="1"/>
          <w:rtl w:val="0"/>
        </w:rPr>
        <w:t xml:space="preserve">Management Plan (TBI Reviewer) </w:t>
      </w:r>
    </w:p>
    <w:p w:rsidR="00000000" w:rsidDel="00000000" w:rsidP="00000000" w:rsidRDefault="00000000" w:rsidRPr="00000000" w14:paraId="000000B1">
      <w:pPr>
        <w:rPr>
          <w:rFonts w:ascii="Montserrat" w:cs="Montserrat" w:eastAsia="Montserrat" w:hAnsi="Montserrat"/>
        </w:rPr>
      </w:pPr>
      <w:r w:rsidDel="00000000" w:rsidR="00000000" w:rsidRPr="00000000">
        <w:rPr>
          <w:rFonts w:ascii="Montserrat" w:cs="Montserrat" w:eastAsia="Montserrat" w:hAnsi="Montserrat"/>
          <w:rtl w:val="0"/>
        </w:rPr>
        <w:t xml:space="preserve">Describe how the conflict of interest will be managed and monitored. If a follow-up is necessary, please provide details </w:t>
      </w:r>
    </w:p>
    <w:p w:rsidR="00000000" w:rsidDel="00000000" w:rsidP="00000000" w:rsidRDefault="00000000" w:rsidRPr="00000000" w14:paraId="000000B2">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B3">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B4">
      <w:pPr>
        <w:rPr>
          <w:rFonts w:ascii="Montserrat" w:cs="Montserrat" w:eastAsia="Montserrat" w:hAnsi="Montserrat"/>
        </w:rPr>
      </w:pPr>
      <w:r w:rsidDel="00000000" w:rsidR="00000000" w:rsidRPr="00000000">
        <w:rPr>
          <w:rFonts w:ascii="Montserrat" w:cs="Montserrat" w:eastAsia="Montserrat" w:hAnsi="Montserrat"/>
          <w:rtl w:val="0"/>
        </w:rPr>
        <w:t xml:space="preserve">I acknowledge my agreement and intent to comply with the principles and safeguards of this Conflicts Management Plan. </w:t>
      </w:r>
    </w:p>
    <w:p w:rsidR="00000000" w:rsidDel="00000000" w:rsidP="00000000" w:rsidRDefault="00000000" w:rsidRPr="00000000" w14:paraId="000000B5">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B6">
      <w:pPr>
        <w:rPr>
          <w:rFonts w:ascii="Montserrat" w:cs="Montserrat" w:eastAsia="Montserrat" w:hAnsi="Montserrat"/>
          <w:b w:val="1"/>
        </w:rPr>
      </w:pPr>
      <w:r w:rsidDel="00000000" w:rsidR="00000000" w:rsidRPr="00000000">
        <w:rPr>
          <w:rFonts w:ascii="Montserrat" w:cs="Montserrat" w:eastAsia="Montserrat" w:hAnsi="Montserrat"/>
          <w:b w:val="1"/>
          <w:rtl w:val="0"/>
        </w:rPr>
        <w:t xml:space="preserve">Board Member / Committee Member / Staff Member</w:t>
      </w:r>
    </w:p>
    <w:p w:rsidR="00000000" w:rsidDel="00000000" w:rsidP="00000000" w:rsidRDefault="00000000" w:rsidRPr="00000000" w14:paraId="000000B7">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B8">
      <w:pPr>
        <w:rPr>
          <w:rFonts w:ascii="Montserrat" w:cs="Montserrat" w:eastAsia="Montserrat" w:hAnsi="Montserrat"/>
        </w:rPr>
      </w:pPr>
      <w:r w:rsidDel="00000000" w:rsidR="00000000" w:rsidRPr="00000000">
        <w:rPr>
          <w:rFonts w:ascii="Montserrat" w:cs="Montserrat" w:eastAsia="Montserrat" w:hAnsi="Montserrat"/>
          <w:rtl w:val="0"/>
        </w:rPr>
        <w:t xml:space="preserve">Please PRINT NAME: _________________________________ </w:t>
      </w:r>
    </w:p>
    <w:p w:rsidR="00000000" w:rsidDel="00000000" w:rsidP="00000000" w:rsidRDefault="00000000" w:rsidRPr="00000000" w14:paraId="000000B9">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BA">
      <w:pPr>
        <w:rPr>
          <w:rFonts w:ascii="Montserrat" w:cs="Montserrat" w:eastAsia="Montserrat" w:hAnsi="Montserrat"/>
        </w:rPr>
      </w:pPr>
      <w:r w:rsidDel="00000000" w:rsidR="00000000" w:rsidRPr="00000000">
        <w:rPr>
          <w:rFonts w:ascii="Montserrat" w:cs="Montserrat" w:eastAsia="Montserrat" w:hAnsi="Montserrat"/>
          <w:rtl w:val="0"/>
        </w:rPr>
        <w:t xml:space="preserve">Signature _______________________________________ </w:t>
      </w:r>
    </w:p>
    <w:p w:rsidR="00000000" w:rsidDel="00000000" w:rsidP="00000000" w:rsidRDefault="00000000" w:rsidRPr="00000000" w14:paraId="000000BB">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BC">
      <w:pPr>
        <w:rPr>
          <w:rFonts w:ascii="Montserrat" w:cs="Montserrat" w:eastAsia="Montserrat" w:hAnsi="Montserrat"/>
        </w:rPr>
      </w:pPr>
      <w:r w:rsidDel="00000000" w:rsidR="00000000" w:rsidRPr="00000000">
        <w:rPr>
          <w:rFonts w:ascii="Montserrat" w:cs="Montserrat" w:eastAsia="Montserrat" w:hAnsi="Montserrat"/>
          <w:rtl w:val="0"/>
        </w:rPr>
        <w:t xml:space="preserve">Date ______________________ </w:t>
      </w:r>
    </w:p>
    <w:p w:rsidR="00000000" w:rsidDel="00000000" w:rsidP="00000000" w:rsidRDefault="00000000" w:rsidRPr="00000000" w14:paraId="000000BD">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BE">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BF">
      <w:pPr>
        <w:rPr>
          <w:rFonts w:ascii="Montserrat" w:cs="Montserrat" w:eastAsia="Montserrat" w:hAnsi="Montserrat"/>
          <w:b w:val="1"/>
        </w:rPr>
      </w:pPr>
      <w:r w:rsidDel="00000000" w:rsidR="00000000" w:rsidRPr="00000000">
        <w:rPr>
          <w:rFonts w:ascii="Montserrat" w:cs="Montserrat" w:eastAsia="Montserrat" w:hAnsi="Montserrat"/>
          <w:b w:val="1"/>
          <w:rtl w:val="0"/>
        </w:rPr>
        <w:t xml:space="preserve">TBI Reviewer </w:t>
      </w:r>
    </w:p>
    <w:p w:rsidR="00000000" w:rsidDel="00000000" w:rsidP="00000000" w:rsidRDefault="00000000" w:rsidRPr="00000000" w14:paraId="000000C0">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C1">
      <w:pPr>
        <w:rPr>
          <w:rFonts w:ascii="Montserrat" w:cs="Montserrat" w:eastAsia="Montserrat" w:hAnsi="Montserrat"/>
        </w:rPr>
      </w:pPr>
      <w:r w:rsidDel="00000000" w:rsidR="00000000" w:rsidRPr="00000000">
        <w:rPr>
          <w:rFonts w:ascii="Montserrat" w:cs="Montserrat" w:eastAsia="Montserrat" w:hAnsi="Montserrat"/>
          <w:rtl w:val="0"/>
        </w:rPr>
        <w:t xml:space="preserve">Please PRINT NAME: ____________________________________________ </w:t>
      </w:r>
    </w:p>
    <w:p w:rsidR="00000000" w:rsidDel="00000000" w:rsidP="00000000" w:rsidRDefault="00000000" w:rsidRPr="00000000" w14:paraId="000000C2">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C3">
      <w:pPr>
        <w:rPr>
          <w:rFonts w:ascii="Montserrat" w:cs="Montserrat" w:eastAsia="Montserrat" w:hAnsi="Montserrat"/>
        </w:rPr>
      </w:pPr>
      <w:r w:rsidDel="00000000" w:rsidR="00000000" w:rsidRPr="00000000">
        <w:rPr>
          <w:rFonts w:ascii="Montserrat" w:cs="Montserrat" w:eastAsia="Montserrat" w:hAnsi="Montserrat"/>
          <w:rtl w:val="0"/>
        </w:rPr>
        <w:t xml:space="preserve">Signature of COI Reviewer__________________________ </w:t>
      </w:r>
    </w:p>
    <w:p w:rsidR="00000000" w:rsidDel="00000000" w:rsidP="00000000" w:rsidRDefault="00000000" w:rsidRPr="00000000" w14:paraId="000000C4">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C5">
      <w:pPr>
        <w:rPr>
          <w:rFonts w:ascii="Montserrat" w:cs="Montserrat" w:eastAsia="Montserrat" w:hAnsi="Montserrat"/>
        </w:rPr>
      </w:pPr>
      <w:r w:rsidDel="00000000" w:rsidR="00000000" w:rsidRPr="00000000">
        <w:rPr>
          <w:rFonts w:ascii="Montserrat" w:cs="Montserrat" w:eastAsia="Montserrat" w:hAnsi="Montserrat"/>
          <w:rtl w:val="0"/>
        </w:rPr>
        <w:t xml:space="preserve">Date ______________________ </w:t>
      </w:r>
    </w:p>
    <w:p w:rsidR="00000000" w:rsidDel="00000000" w:rsidP="00000000" w:rsidRDefault="00000000" w:rsidRPr="00000000" w14:paraId="000000C6">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C7">
      <w:pPr>
        <w:rPr>
          <w:rFonts w:ascii="Montserrat" w:cs="Montserrat" w:eastAsia="Montserrat" w:hAnsi="Montserrat"/>
        </w:rPr>
      </w:pPr>
      <w:r w:rsidDel="00000000" w:rsidR="00000000" w:rsidRPr="00000000">
        <w:rPr>
          <w:rFonts w:ascii="Montserrat" w:cs="Montserrat" w:eastAsia="Montserrat" w:hAnsi="Montserrat"/>
          <w:rtl w:val="0"/>
        </w:rPr>
        <w:t xml:space="preserve">Please send a copy of the completed form to kim@thebigidea.ie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